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8" w:rsidRPr="00C3214F" w:rsidRDefault="00C02D09">
      <w:pPr>
        <w:rPr>
          <w:rFonts w:cstheme="minorHAnsi"/>
          <w:b/>
          <w:u w:val="single"/>
        </w:rPr>
      </w:pPr>
      <w:r w:rsidRPr="00C3214F">
        <w:rPr>
          <w:rFonts w:cstheme="minorHAnsi"/>
          <w:b/>
          <w:u w:val="single"/>
        </w:rPr>
        <w:t>Използвани с</w:t>
      </w:r>
      <w:r w:rsidR="00037248" w:rsidRPr="00C3214F">
        <w:rPr>
          <w:rFonts w:cstheme="minorHAnsi"/>
          <w:b/>
          <w:u w:val="single"/>
        </w:rPr>
        <w:t>ъкращения:</w:t>
      </w:r>
    </w:p>
    <w:p w:rsidR="00037248" w:rsidRPr="00C3214F" w:rsidRDefault="00037248">
      <w:pPr>
        <w:rPr>
          <w:rFonts w:cstheme="minorHAnsi"/>
          <w:b/>
        </w:rPr>
      </w:pPr>
      <w:r w:rsidRPr="00251EDF">
        <w:rPr>
          <w:rFonts w:cstheme="minorHAnsi"/>
        </w:rPr>
        <w:t>Закон за управление на етажната собственост</w:t>
      </w:r>
      <w:r w:rsidRPr="00C3214F">
        <w:rPr>
          <w:rFonts w:cstheme="minorHAnsi"/>
          <w:b/>
        </w:rPr>
        <w:t xml:space="preserve"> – ЗУЕС</w:t>
      </w:r>
    </w:p>
    <w:p w:rsidR="00037248" w:rsidRDefault="003D1874">
      <w:pPr>
        <w:rPr>
          <w:rFonts w:cstheme="minorHAnsi"/>
          <w:b/>
        </w:rPr>
      </w:pPr>
      <w:proofErr w:type="spellStart"/>
      <w:r>
        <w:rPr>
          <w:rFonts w:cstheme="minorHAnsi"/>
          <w:lang w:val="en-US"/>
        </w:rPr>
        <w:t>Сдружение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на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собствениците</w:t>
      </w:r>
      <w:proofErr w:type="spellEnd"/>
      <w:r>
        <w:rPr>
          <w:rFonts w:cstheme="minorHAnsi"/>
          <w:b/>
        </w:rPr>
        <w:t xml:space="preserve"> </w:t>
      </w:r>
      <w:r w:rsidR="00AD5EC1">
        <w:rPr>
          <w:rFonts w:cstheme="minorHAnsi"/>
          <w:b/>
        </w:rPr>
        <w:t>–</w:t>
      </w:r>
      <w:r>
        <w:rPr>
          <w:rFonts w:cstheme="minorHAnsi"/>
          <w:b/>
        </w:rPr>
        <w:t xml:space="preserve"> С</w:t>
      </w:r>
      <w:r w:rsidR="00037248" w:rsidRPr="00C3214F">
        <w:rPr>
          <w:rFonts w:cstheme="minorHAnsi"/>
          <w:b/>
        </w:rPr>
        <w:t>С</w:t>
      </w:r>
    </w:p>
    <w:p w:rsidR="00AD5EC1" w:rsidRDefault="00AD5EC1">
      <w:pPr>
        <w:rPr>
          <w:rFonts w:cstheme="minorHAnsi"/>
          <w:b/>
        </w:rPr>
      </w:pPr>
      <w:r>
        <w:rPr>
          <w:rFonts w:cstheme="minorHAnsi"/>
        </w:rPr>
        <w:t xml:space="preserve">Заявление за интерес и финансова подкрепа </w:t>
      </w:r>
      <w:r w:rsidR="00D573CF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D573CF">
        <w:rPr>
          <w:rFonts w:cstheme="minorHAnsi"/>
          <w:b/>
        </w:rPr>
        <w:t>ЗИФП</w:t>
      </w:r>
    </w:p>
    <w:p w:rsidR="00D573CF" w:rsidRPr="00D573CF" w:rsidRDefault="00D573CF">
      <w:pPr>
        <w:rPr>
          <w:rFonts w:cstheme="minorHAnsi"/>
          <w:b/>
        </w:rPr>
      </w:pPr>
      <w:r>
        <w:rPr>
          <w:rFonts w:cstheme="minorHAnsi"/>
        </w:rPr>
        <w:t xml:space="preserve">Управителен съвет - </w:t>
      </w:r>
      <w:r>
        <w:rPr>
          <w:rFonts w:cstheme="minorHAnsi"/>
          <w:b/>
        </w:rPr>
        <w:t>УС</w:t>
      </w:r>
    </w:p>
    <w:p w:rsidR="00037248" w:rsidRDefault="0013198B">
      <w:pPr>
        <w:rPr>
          <w:rFonts w:cstheme="minorHAnsi"/>
          <w:b/>
        </w:rPr>
      </w:pPr>
      <w:r>
        <w:rPr>
          <w:rFonts w:cstheme="minorHAnsi"/>
        </w:rPr>
        <w:t xml:space="preserve">Общо събрание </w:t>
      </w:r>
      <w:r w:rsidR="003D0C42"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ОС</w:t>
      </w:r>
    </w:p>
    <w:p w:rsidR="003D0C42" w:rsidRPr="0013198B" w:rsidRDefault="003D0C42">
      <w:pPr>
        <w:rPr>
          <w:rFonts w:cstheme="minorHAnsi"/>
          <w:b/>
        </w:rPr>
      </w:pPr>
    </w:p>
    <w:p w:rsidR="004054C6" w:rsidRPr="00C3214F" w:rsidRDefault="004054C6">
      <w:pPr>
        <w:rPr>
          <w:rFonts w:cstheme="minorHAnsi"/>
        </w:rPr>
      </w:pPr>
    </w:p>
    <w:p w:rsidR="00CD2F67" w:rsidRPr="006F4D5B" w:rsidRDefault="00AD5EC1">
      <w:pPr>
        <w:rPr>
          <w:rFonts w:cstheme="minorHAnsi"/>
          <w:b/>
        </w:rPr>
      </w:pPr>
      <w:r>
        <w:rPr>
          <w:rFonts w:cstheme="minorHAnsi"/>
          <w:b/>
        </w:rPr>
        <w:t>Подаване на Заявление за интерес и финансова подкрепа</w:t>
      </w:r>
      <w:r w:rsidR="00037248" w:rsidRPr="006F4D5B">
        <w:rPr>
          <w:rFonts w:cstheme="minorHAnsi"/>
          <w:b/>
        </w:rPr>
        <w:t>:</w:t>
      </w:r>
    </w:p>
    <w:p w:rsidR="00037248" w:rsidRDefault="00037248">
      <w:pPr>
        <w:rPr>
          <w:rFonts w:cstheme="minorHAnsi"/>
        </w:rPr>
      </w:pPr>
    </w:p>
    <w:p w:rsidR="00001396" w:rsidRDefault="00D573CF">
      <w:pPr>
        <w:rPr>
          <w:rFonts w:cstheme="minorHAnsi"/>
        </w:rPr>
      </w:pPr>
      <w:r>
        <w:rPr>
          <w:rFonts w:cstheme="minorHAnsi"/>
        </w:rPr>
        <w:t>След получаване на БУЛСТАТ Сдружението на собствениците може да стартира етапа на подготовка и подаване на Заявление на интерес и финансова подкрепа</w:t>
      </w:r>
      <w:r w:rsidR="00675E6E">
        <w:rPr>
          <w:rFonts w:cstheme="minorHAnsi"/>
        </w:rPr>
        <w:t>:</w:t>
      </w:r>
    </w:p>
    <w:p w:rsidR="00675E6E" w:rsidRDefault="00675E6E" w:rsidP="0003724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Свикване </w:t>
      </w:r>
      <w:r w:rsidR="00D573CF">
        <w:rPr>
          <w:rFonts w:cstheme="minorHAnsi"/>
        </w:rPr>
        <w:t xml:space="preserve">на </w:t>
      </w:r>
      <w:r w:rsidR="00D573CF">
        <w:rPr>
          <w:rFonts w:cstheme="minorHAnsi"/>
          <w:b/>
        </w:rPr>
        <w:t xml:space="preserve">Общо събрание на Сдружение на собствениците </w:t>
      </w:r>
      <w:r>
        <w:rPr>
          <w:rFonts w:cstheme="minorHAnsi"/>
        </w:rPr>
        <w:t>за вземане на решение за създаване на Сдружение на собствениците:</w:t>
      </w:r>
    </w:p>
    <w:p w:rsidR="003D7C3B" w:rsidRDefault="00675E6E" w:rsidP="000643F5">
      <w:pPr>
        <w:pStyle w:val="ListParagraph"/>
        <w:numPr>
          <w:ilvl w:val="1"/>
          <w:numId w:val="4"/>
        </w:numPr>
        <w:ind w:left="1276" w:hanging="567"/>
      </w:pPr>
      <w:r w:rsidRPr="000643F5">
        <w:rPr>
          <w:rFonts w:cstheme="minorHAnsi"/>
        </w:rPr>
        <w:t xml:space="preserve">Свикването на Общото събрание </w:t>
      </w:r>
      <w:r w:rsidR="00D573CF">
        <w:rPr>
          <w:rFonts w:cstheme="minorHAnsi"/>
        </w:rPr>
        <w:t xml:space="preserve">на СС </w:t>
      </w:r>
      <w:r w:rsidRPr="000643F5">
        <w:rPr>
          <w:rFonts w:cstheme="minorHAnsi"/>
        </w:rPr>
        <w:t xml:space="preserve">става чрез покана по образец </w:t>
      </w:r>
      <w:r w:rsidR="00D573CF">
        <w:rPr>
          <w:rFonts w:cstheme="minorHAnsi"/>
          <w:b/>
        </w:rPr>
        <w:t>(Приложение № 7</w:t>
      </w:r>
      <w:r w:rsidRPr="000643F5">
        <w:rPr>
          <w:rFonts w:cstheme="minorHAnsi"/>
          <w:b/>
        </w:rPr>
        <w:t>)</w:t>
      </w:r>
      <w:r w:rsidR="003D7C3B" w:rsidRPr="000643F5">
        <w:rPr>
          <w:rFonts w:cstheme="minorHAnsi"/>
        </w:rPr>
        <w:t xml:space="preserve">. Поканата се подписва от </w:t>
      </w:r>
      <w:r w:rsidR="00D573CF">
        <w:rPr>
          <w:rFonts w:cstheme="minorHAnsi"/>
        </w:rPr>
        <w:t xml:space="preserve">Председателя на УС или лицата, които свекват общото събрание. </w:t>
      </w:r>
      <w:r w:rsidR="00074993">
        <w:rPr>
          <w:rFonts w:cstheme="minorHAnsi"/>
        </w:rPr>
        <w:t>Поканата се</w:t>
      </w:r>
      <w:r w:rsidR="003D7C3B" w:rsidRPr="000643F5">
        <w:rPr>
          <w:rFonts w:cstheme="minorHAnsi"/>
        </w:rPr>
        <w:t xml:space="preserve"> поставя на видно и общодостъпно място на сградата не по-късно от 7 (седем) дни преди датата на събранието. </w:t>
      </w:r>
      <w:r w:rsidR="003D7C3B" w:rsidRPr="000643F5">
        <w:rPr>
          <w:i/>
        </w:rPr>
        <w:t>Срокът от 7 дни започва да тече от датата, следваща датата на поставяне на поканата и спира да тече в деня, следващ изтичането на пълни седем дни (например: при покана поставена на 1-во число, срокът започва да тече от 2-ро число и изтича на 8-мо число. В този случай събранието трябва да е проведено най-рано на 9-то число).</w:t>
      </w:r>
      <w:r w:rsidR="003D7C3B" w:rsidRPr="004B0EA4">
        <w:t xml:space="preserve"> </w:t>
      </w:r>
    </w:p>
    <w:p w:rsidR="00037248" w:rsidRDefault="000643F5" w:rsidP="000643F5">
      <w:pPr>
        <w:ind w:left="1276"/>
        <w:rPr>
          <w:rFonts w:cstheme="minorHAnsi"/>
        </w:rPr>
      </w:pPr>
      <w:r>
        <w:t xml:space="preserve">Когато </w:t>
      </w:r>
      <w:r>
        <w:rPr>
          <w:rFonts w:cstheme="minorHAnsi"/>
        </w:rPr>
        <w:t>част от жилищата в сградата са общинска, държавна или друга собственост, кметът на общината или съответния орган, на когото е предоставено управлението върху имота следва също да бъде уведомен.</w:t>
      </w:r>
    </w:p>
    <w:p w:rsidR="000643F5" w:rsidRDefault="000643F5" w:rsidP="000643F5">
      <w:pPr>
        <w:ind w:left="1276"/>
        <w:rPr>
          <w:rFonts w:cstheme="minorHAnsi"/>
        </w:rPr>
      </w:pPr>
      <w:r>
        <w:rPr>
          <w:rFonts w:cstheme="minorHAnsi"/>
        </w:rPr>
        <w:t>В поканата се посочват дневният ред на общото събрание, датата, часът и мястото на провеждането му.</w:t>
      </w:r>
    </w:p>
    <w:p w:rsidR="000643F5" w:rsidRDefault="000643F5" w:rsidP="000643F5">
      <w:pPr>
        <w:ind w:left="1276"/>
        <w:rPr>
          <w:rFonts w:cstheme="minorHAnsi"/>
          <w:i/>
        </w:rPr>
      </w:pPr>
      <w:r>
        <w:rPr>
          <w:rFonts w:cstheme="minorHAnsi"/>
          <w:i/>
        </w:rPr>
        <w:t>В случай на повече от един вход поканата се поставя на всеки вход.</w:t>
      </w:r>
    </w:p>
    <w:p w:rsidR="00272819" w:rsidRPr="00272819" w:rsidRDefault="00272819" w:rsidP="000643F5">
      <w:pPr>
        <w:ind w:left="1276"/>
        <w:rPr>
          <w:rFonts w:cstheme="minorHAnsi"/>
        </w:rPr>
      </w:pPr>
      <w:r>
        <w:rPr>
          <w:rFonts w:cstheme="minorHAnsi"/>
        </w:rPr>
        <w:t>Прави се снимка на залепената покана. В случай на повече от един вход – се прави снимка на залепените покани на всеки вход.</w:t>
      </w:r>
    </w:p>
    <w:p w:rsidR="00074993" w:rsidRPr="00074993" w:rsidRDefault="00272819" w:rsidP="00074993">
      <w:pPr>
        <w:pStyle w:val="ListParagraph"/>
        <w:numPr>
          <w:ilvl w:val="1"/>
          <w:numId w:val="4"/>
        </w:numPr>
        <w:ind w:left="1276" w:hanging="567"/>
        <w:rPr>
          <w:rFonts w:cstheme="minorHAnsi"/>
        </w:rPr>
      </w:pPr>
      <w:r>
        <w:rPr>
          <w:rFonts w:cstheme="minorHAnsi"/>
        </w:rPr>
        <w:t xml:space="preserve">За залепването на поканата се съставя протокол по образец </w:t>
      </w:r>
      <w:r w:rsidR="00074993">
        <w:rPr>
          <w:rFonts w:cstheme="minorHAnsi"/>
          <w:b/>
        </w:rPr>
        <w:t>(Приложение № 8</w:t>
      </w:r>
      <w:r>
        <w:rPr>
          <w:rFonts w:cstheme="minorHAnsi"/>
          <w:b/>
        </w:rPr>
        <w:t>).</w:t>
      </w:r>
      <w:r>
        <w:rPr>
          <w:rFonts w:cstheme="minorHAnsi"/>
        </w:rPr>
        <w:t xml:space="preserve"> </w:t>
      </w:r>
      <w:r w:rsidR="00074993" w:rsidRPr="00074993">
        <w:rPr>
          <w:rFonts w:cstheme="minorHAnsi"/>
          <w:i/>
        </w:rPr>
        <w:t>Протоколът за залепяне на поканата се отнася за датата и часа, на които е поставена поканата, и служи за удостоверителен документ след промените в закона и за отмяна на разписките за връчване.</w:t>
      </w:r>
      <w:r w:rsidR="00074993" w:rsidRPr="00074993">
        <w:rPr>
          <w:rFonts w:cstheme="minorHAnsi"/>
        </w:rPr>
        <w:t xml:space="preserve"> </w:t>
      </w:r>
    </w:p>
    <w:p w:rsidR="00272819" w:rsidRDefault="00272819" w:rsidP="00074993">
      <w:pPr>
        <w:pStyle w:val="ListParagraph"/>
        <w:ind w:left="1276"/>
        <w:rPr>
          <w:rFonts w:cstheme="minorHAnsi"/>
        </w:rPr>
      </w:pPr>
      <w:r>
        <w:rPr>
          <w:rFonts w:cstheme="minorHAnsi"/>
        </w:rPr>
        <w:t xml:space="preserve">В случай на повече от един вход, протоколът от залепването на поканата се съставя за всеки вход. </w:t>
      </w:r>
    </w:p>
    <w:p w:rsidR="006762BD" w:rsidRDefault="00D45D99" w:rsidP="00272819">
      <w:pPr>
        <w:pStyle w:val="ListParagraph"/>
        <w:numPr>
          <w:ilvl w:val="1"/>
          <w:numId w:val="4"/>
        </w:numPr>
        <w:ind w:left="1276" w:hanging="567"/>
        <w:rPr>
          <w:rFonts w:cstheme="minorHAnsi"/>
        </w:rPr>
      </w:pPr>
      <w:r>
        <w:rPr>
          <w:rFonts w:cstheme="minorHAnsi"/>
        </w:rPr>
        <w:t xml:space="preserve">Провеждане на Общо събрание за учредяване на Сдружение на собствениците </w:t>
      </w:r>
      <w:r w:rsidR="00520064">
        <w:rPr>
          <w:rFonts w:cstheme="minorHAnsi"/>
        </w:rPr>
        <w:t>при следния дневен ред: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t>Вземане на решение за кандидатстване на сградата за обновяване по Националната програма за енергийна ефективност на многофамилни жилищни сгради (Програмата);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собственост. Решението се приема задължително с единодушие;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 Решението се приема задължително с единодушие;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t>Вземане на решение за сключване на договор между СС и общината при условията на Програмата.</w:t>
      </w:r>
    </w:p>
    <w:p w:rsidR="00074993" w:rsidRPr="00074993" w:rsidRDefault="00074993" w:rsidP="00074993">
      <w:pPr>
        <w:pStyle w:val="ListParagraph"/>
        <w:numPr>
          <w:ilvl w:val="2"/>
          <w:numId w:val="4"/>
        </w:numPr>
        <w:rPr>
          <w:rFonts w:cstheme="minorHAnsi"/>
        </w:rPr>
      </w:pPr>
      <w:r w:rsidRPr="00074993">
        <w:rPr>
          <w:rFonts w:cstheme="minorHAnsi"/>
        </w:rPr>
        <w:lastRenderedPageBreak/>
        <w:t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от 2003 г. за съставяне на актове и протоколи по време на строителството до пълна реализация на провежданите мерки по обновяване.</w:t>
      </w:r>
    </w:p>
    <w:p w:rsidR="00074993" w:rsidRDefault="00074993" w:rsidP="00074993">
      <w:pPr>
        <w:pStyle w:val="ListParagraph"/>
        <w:ind w:left="2136"/>
        <w:rPr>
          <w:rFonts w:cstheme="minorHAnsi"/>
        </w:rPr>
      </w:pPr>
    </w:p>
    <w:p w:rsidR="008F7FF7" w:rsidRDefault="00074993" w:rsidP="008F7FF7">
      <w:pPr>
        <w:ind w:left="1416"/>
        <w:rPr>
          <w:rFonts w:cstheme="minorHAnsi"/>
          <w:b/>
        </w:rPr>
      </w:pPr>
      <w:r>
        <w:rPr>
          <w:rFonts w:cstheme="minorHAnsi"/>
          <w:b/>
        </w:rPr>
        <w:t>Когато в СС не членуват всички собственици, към протокола се прилагат декларации по образец (Приложение № 12) от собствениците-нечленуващи в СС за съгласие по т. 1.3.4. и т. 1.3.5. от посочените по-горе.</w:t>
      </w:r>
    </w:p>
    <w:p w:rsidR="00351575" w:rsidRDefault="00351575" w:rsidP="008F7FF7">
      <w:pPr>
        <w:ind w:left="1416"/>
        <w:rPr>
          <w:rFonts w:cstheme="minorHAnsi"/>
          <w:b/>
        </w:rPr>
      </w:pPr>
    </w:p>
    <w:p w:rsidR="003D0C42" w:rsidRDefault="0013198B" w:rsidP="0013198B">
      <w:pPr>
        <w:pStyle w:val="FootnoteText"/>
        <w:numPr>
          <w:ilvl w:val="1"/>
          <w:numId w:val="4"/>
        </w:numPr>
        <w:spacing w:after="120" w:line="240" w:lineRule="auto"/>
        <w:ind w:left="1276" w:hanging="567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13198B">
        <w:rPr>
          <w:rFonts w:asciiTheme="minorHAnsi" w:eastAsiaTheme="minorHAnsi" w:hAnsiTheme="minorHAnsi" w:cstheme="minorHAnsi"/>
          <w:sz w:val="22"/>
          <w:szCs w:val="22"/>
          <w:lang w:val="bg-BG"/>
        </w:rPr>
        <w:t>Решенията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от Общото събрание на СС</w:t>
      </w:r>
      <w:r w:rsidRPr="0013198B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се оформя с протокол на ОС на СС</w:t>
      </w:r>
      <w:r w:rsidR="003D0C42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</w:t>
      </w:r>
      <w:r w:rsidR="003D0C42"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(Приложение № 9)</w:t>
      </w:r>
      <w:r w:rsidRPr="0013198B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. На събранието се избира протоколчик, който отразява дискусията и взетите решения. </w:t>
      </w:r>
      <w:r w:rsidRPr="003D0C42">
        <w:rPr>
          <w:rFonts w:asciiTheme="minorHAnsi" w:eastAsiaTheme="minorHAnsi" w:hAnsiTheme="minorHAnsi" w:cstheme="minorHAnsi"/>
          <w:i/>
          <w:sz w:val="22"/>
          <w:szCs w:val="22"/>
          <w:lang w:val="bg-BG"/>
        </w:rPr>
        <w:t>Решенията се вземат с мнозинство не по-малко от 67 % от представените идеални части в сдружението.</w:t>
      </w:r>
      <w:r w:rsidRPr="0013198B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</w:t>
      </w:r>
    </w:p>
    <w:p w:rsidR="003D0C42" w:rsidRPr="003D0C42" w:rsidRDefault="003D0C42" w:rsidP="003D0C42">
      <w:pPr>
        <w:pStyle w:val="FootnoteText"/>
        <w:spacing w:after="120" w:line="240" w:lineRule="auto"/>
        <w:ind w:left="1276"/>
        <w:jc w:val="both"/>
        <w:rPr>
          <w:rFonts w:asciiTheme="minorHAnsi" w:eastAsiaTheme="minorHAnsi" w:hAnsiTheme="minorHAnsi" w:cstheme="minorHAnsi"/>
          <w:b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Когато в СС не членуват всички собственици на самостоятелни обекти р</w:t>
      </w:r>
      <w:r w:rsidRPr="003D0C42"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ешенията на сдружението се внасят за приемане от общото събрание на собствениците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 xml:space="preserve">. </w:t>
      </w:r>
      <w:r w:rsidRPr="0013198B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Управителният съвет (управителят) на сдружението свиква общо събрание на собствениците по реда на раздел ІІ от ЗУЕС.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 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</w:rPr>
      </w:pPr>
      <w:r w:rsidRPr="003D0C42">
        <w:rPr>
          <w:rFonts w:cstheme="minorHAnsi"/>
        </w:rPr>
        <w:t xml:space="preserve">Поканата </w:t>
      </w:r>
      <w:r>
        <w:rPr>
          <w:rFonts w:cstheme="minorHAnsi"/>
        </w:rPr>
        <w:t xml:space="preserve">за проведеното общо събрание на собствениците </w:t>
      </w:r>
      <w:r w:rsidRPr="003D0C42">
        <w:rPr>
          <w:rFonts w:cstheme="minorHAnsi"/>
        </w:rPr>
        <w:t>се прилага впоследствие към ЗИФП като доказателствен материал за законосъобразността на проведеното събрание.</w:t>
      </w:r>
    </w:p>
    <w:p w:rsidR="003D0C42" w:rsidRDefault="003D0C42" w:rsidP="003D0C42">
      <w:pPr>
        <w:pStyle w:val="FootnoteText"/>
        <w:spacing w:after="120" w:line="240" w:lineRule="auto"/>
        <w:ind w:left="1276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3D0C42"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Когато сдружението е учредено от всички собственици на самостоятелни обекти в сградата, общото събрание на сдружението има и правомощията на общото събрание на собствениците.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  <w:i/>
        </w:rPr>
      </w:pPr>
      <w:r w:rsidRPr="003D0C42">
        <w:rPr>
          <w:rFonts w:cstheme="minorHAnsi"/>
          <w:i/>
        </w:rPr>
        <w:t xml:space="preserve">В случаите, когато сборът от процентите на идеалните части на собствениците в общите части на сградата не е равен на 100 и се прилагат разпоредбите на ЗУЕС - чл. 17, ал. 4, 5 и 6, те се приравняват към 100: идеалните части за всеки самостоятелен обект се определят като съотношение между сбора на площта на самостоятелния обект и складовите помещения, придадени към обекта, разделен на сбора от площта на всички самостоятелни обекти и придадените складови помещения, като така полученото число се преобразува в процент. 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  <w:i/>
        </w:rPr>
      </w:pPr>
      <w:r w:rsidRPr="003D0C42">
        <w:rPr>
          <w:rFonts w:cstheme="minorHAnsi"/>
          <w:i/>
        </w:rPr>
        <w:t>Решение за разпределение на идеалните части от общите се взема в случаите, предвидени в ЗУЕС (чл. 17, ал. 4, 5 и 6) и се отразява в протокола по образец (приложение № 3), а именно: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  <w:i/>
          <w:u w:val="single"/>
        </w:rPr>
      </w:pPr>
      <w:r w:rsidRPr="003D0C42">
        <w:rPr>
          <w:rFonts w:cstheme="minorHAnsi"/>
          <w:i/>
          <w:u w:val="single"/>
        </w:rPr>
        <w:t>- „Когато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сградата;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  <w:i/>
          <w:u w:val="single"/>
        </w:rPr>
      </w:pPr>
      <w:r w:rsidRPr="003D0C42">
        <w:rPr>
          <w:rFonts w:cstheme="minorHAnsi"/>
          <w:i/>
          <w:u w:val="single"/>
        </w:rPr>
        <w:t xml:space="preserve"> - когато сборът от процентите на идеалните части на собствениците в общите части на сградата не е равен на 100;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  <w:i/>
          <w:u w:val="single"/>
        </w:rPr>
      </w:pPr>
      <w:r w:rsidRPr="003D0C42">
        <w:rPr>
          <w:rFonts w:cstheme="minorHAnsi"/>
          <w:i/>
          <w:u w:val="single"/>
        </w:rPr>
        <w:t xml:space="preserve"> - когато управлението се осъществява във всеки отделен вход, а сборът от процентите на идеалните части на собствениците от общите части във входа не е равен на 100“. </w:t>
      </w:r>
    </w:p>
    <w:p w:rsidR="003D0C42" w:rsidRPr="003D0C42" w:rsidRDefault="003D0C42" w:rsidP="003D0C42">
      <w:pPr>
        <w:snapToGrid w:val="0"/>
        <w:spacing w:after="120"/>
        <w:ind w:left="1276"/>
        <w:rPr>
          <w:rFonts w:cstheme="minorHAnsi"/>
        </w:rPr>
      </w:pPr>
      <w:r w:rsidRPr="003D0C42">
        <w:rPr>
          <w:rFonts w:cstheme="minorHAnsi"/>
          <w:i/>
        </w:rPr>
        <w:t xml:space="preserve">Когато разпределението на идеалните части се одобрява с решение на общото събрание, то следва да е гласувано с мнозинство не по-малко от две трети от самостоятелните обекти в сградата.  </w:t>
      </w:r>
    </w:p>
    <w:p w:rsidR="00A206AC" w:rsidRPr="0025087A" w:rsidRDefault="00A206AC" w:rsidP="00A206AC">
      <w:pPr>
        <w:pStyle w:val="FootnoteText"/>
        <w:numPr>
          <w:ilvl w:val="1"/>
          <w:numId w:val="4"/>
        </w:numPr>
        <w:spacing w:after="120" w:line="240" w:lineRule="auto"/>
        <w:ind w:left="1276" w:hanging="567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val="bg-BG"/>
        </w:rPr>
      </w:pPr>
      <w:r w:rsidRPr="0025087A">
        <w:rPr>
          <w:rFonts w:asciiTheme="minorHAnsi" w:eastAsiaTheme="minorHAnsi" w:hAnsiTheme="minorHAnsi" w:cstheme="minorHAnsi"/>
          <w:sz w:val="22"/>
          <w:szCs w:val="22"/>
          <w:highlight w:val="yellow"/>
          <w:lang w:val="bg-BG"/>
        </w:rPr>
        <w:lastRenderedPageBreak/>
        <w:t xml:space="preserve">В протокола от Общото събрание на Сдружението на собствениците задължително се вписват датата и мястото на провеждането на общото събрание, дневният ред, явилите се лица и идеалните части от етажната собственост, които те представляват, същността на изявленията, направените предложения и приетите решения. </w:t>
      </w:r>
    </w:p>
    <w:p w:rsidR="00A206AC" w:rsidRPr="00A206AC" w:rsidRDefault="00A206AC" w:rsidP="00A206AC">
      <w:pPr>
        <w:pStyle w:val="FootnoteText"/>
        <w:spacing w:after="120" w:line="240" w:lineRule="auto"/>
        <w:ind w:left="1276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val="bg-BG"/>
        </w:rPr>
      </w:pPr>
      <w:r w:rsidRPr="0025087A">
        <w:rPr>
          <w:rFonts w:asciiTheme="minorHAnsi" w:eastAsiaTheme="minorHAnsi" w:hAnsiTheme="minorHAnsi" w:cstheme="minorHAnsi"/>
          <w:b/>
          <w:i/>
          <w:sz w:val="22"/>
          <w:szCs w:val="22"/>
          <w:highlight w:val="yellow"/>
          <w:lang w:val="bg-BG"/>
        </w:rPr>
        <w:t>Извършва се нотариална заверка на подписа на Управителя.</w:t>
      </w:r>
      <w:r w:rsidRPr="00A206AC">
        <w:rPr>
          <w:rFonts w:asciiTheme="minorHAnsi" w:eastAsiaTheme="minorHAnsi" w:hAnsiTheme="minorHAnsi" w:cstheme="minorHAnsi"/>
          <w:b/>
          <w:i/>
          <w:sz w:val="22"/>
          <w:szCs w:val="22"/>
          <w:lang w:val="bg-BG"/>
        </w:rPr>
        <w:t xml:space="preserve">  </w:t>
      </w:r>
    </w:p>
    <w:p w:rsidR="003D0C42" w:rsidRDefault="003D0C42" w:rsidP="003D0C42">
      <w:pPr>
        <w:pStyle w:val="FootnoteText"/>
        <w:numPr>
          <w:ilvl w:val="1"/>
          <w:numId w:val="4"/>
        </w:numPr>
        <w:spacing w:after="120" w:line="240" w:lineRule="auto"/>
        <w:ind w:left="1276" w:hanging="567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Подаване на Заявление за интерес и финансова подкрепа (ЗИФП).</w:t>
      </w:r>
    </w:p>
    <w:p w:rsidR="007E2555" w:rsidRPr="007E2555" w:rsidRDefault="007E2555" w:rsidP="007E2555">
      <w:pPr>
        <w:pStyle w:val="FootnoteText"/>
        <w:numPr>
          <w:ilvl w:val="2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ЗИФП 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(Приложение № 5</w:t>
      </w:r>
      <w:r w:rsidR="003D0C42" w:rsidRPr="007E2555"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представлява декларация за заявен интерес от страна на СС от обновяване за енергийна ефективност. ЗИФП се подписва от представляващия СС. </w:t>
      </w:r>
      <w:r>
        <w:rPr>
          <w:rFonts w:asciiTheme="minorHAnsi" w:eastAsiaTheme="minorHAnsi" w:hAnsiTheme="minorHAnsi" w:cstheme="minorHAnsi"/>
          <w:i/>
          <w:sz w:val="22"/>
          <w:szCs w:val="22"/>
          <w:lang w:val="bg-BG"/>
        </w:rPr>
        <w:t>В случай, че сградата се състои от няколко секции, съответно в нея е регистрирано повече от едно СС, ЗИФП се подписва от представителите на всички сдружения в сградата.</w:t>
      </w:r>
    </w:p>
    <w:p w:rsidR="007E2555" w:rsidRDefault="007E2555" w:rsidP="007E2555">
      <w:pPr>
        <w:pStyle w:val="FootnoteText"/>
        <w:numPr>
          <w:ilvl w:val="2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Заявлението на интерес и финансов подкрепа съдържа следните приложения: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Справка за собствениците на самостоятелни обекти по образец 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 xml:space="preserve">(Приложение № 6) 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– </w:t>
      </w:r>
      <w:r>
        <w:rPr>
          <w:rFonts w:asciiTheme="minorHAnsi" w:eastAsiaTheme="minorHAnsi" w:hAnsiTheme="minorHAnsi" w:cstheme="minorHAnsi"/>
          <w:i/>
          <w:sz w:val="22"/>
          <w:szCs w:val="22"/>
          <w:lang w:val="bg-BG"/>
        </w:rPr>
        <w:t>попълва се за цялата сграда общо и се подписва от представителите на всички СС в сградата;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Удостоверение за вписване в регистър БУЛСТАТ - копие, заверено „Вярно с оригинала“ – за всяко СС;</w:t>
      </w:r>
    </w:p>
    <w:p w:rsid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Покана за провеждане на общо събрание на СС по образец 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–</w:t>
      </w: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(Приложение № 7)</w:t>
      </w: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- копие, заверено „Вярно с оригинала“;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Снимка на поставената на видно място покана за провеждане на общо събрание на СС;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Протокол за п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оставяне на поканата по образец 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(Приложение № 8)</w:t>
      </w: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- копие, заверено „Вярно с оригинала“;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Протокол от общото събрание на СС по образец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val="bg-BG"/>
        </w:rPr>
        <w:t>(Приложение № 9)</w:t>
      </w: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, съдържащ решения съгласно Методическите указания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, посочени в т. 1.3. по-горе</w:t>
      </w: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- копие, заверено „Вярно с оригинала“;</w:t>
      </w:r>
    </w:p>
    <w:p w:rsidR="007E2555" w:rsidRDefault="00AE67E9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>Покана</w:t>
      </w:r>
      <w:r w:rsidR="007E2555"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за проведеното общо събрание на собствениците</w:t>
      </w:r>
      <w:r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– заверено копие</w:t>
      </w:r>
      <w:r w:rsidR="007E2555">
        <w:rPr>
          <w:rFonts w:asciiTheme="minorHAnsi" w:eastAsiaTheme="minorHAnsi" w:hAnsiTheme="minorHAnsi" w:cstheme="minorHAnsi"/>
          <w:sz w:val="22"/>
          <w:szCs w:val="22"/>
          <w:lang w:val="bg-BG"/>
        </w:rPr>
        <w:t xml:space="preserve"> (ако е приложимо);</w:t>
      </w:r>
    </w:p>
    <w:p w:rsidR="007E2555" w:rsidRPr="007E2555" w:rsidRDefault="007E2555" w:rsidP="007E2555">
      <w:pPr>
        <w:pStyle w:val="FootnoteText"/>
        <w:numPr>
          <w:ilvl w:val="3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Друго (описва се).</w:t>
      </w:r>
    </w:p>
    <w:p w:rsidR="007E2555" w:rsidRPr="007E2555" w:rsidRDefault="007E2555" w:rsidP="007E2555">
      <w:pPr>
        <w:pStyle w:val="FootnoteText"/>
        <w:numPr>
          <w:ilvl w:val="2"/>
          <w:numId w:val="4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bg-BG"/>
        </w:rPr>
      </w:pPr>
      <w:r w:rsidRPr="007E2555">
        <w:rPr>
          <w:rFonts w:asciiTheme="minorHAnsi" w:eastAsiaTheme="minorHAnsi" w:hAnsiTheme="minorHAnsi" w:cstheme="minorHAnsi"/>
          <w:sz w:val="22"/>
          <w:szCs w:val="22"/>
          <w:lang w:val="bg-BG"/>
        </w:rPr>
        <w:t>ЗИФП се комплектуват и подават в общината до обявяване изчерпването на средствата за финансова помощ.</w:t>
      </w:r>
    </w:p>
    <w:p w:rsidR="0013198B" w:rsidRDefault="0013198B" w:rsidP="008F7FF7">
      <w:pPr>
        <w:ind w:left="1416"/>
        <w:rPr>
          <w:rFonts w:cstheme="minorHAnsi"/>
          <w:b/>
        </w:rPr>
      </w:pPr>
    </w:p>
    <w:p w:rsidR="009E6D3B" w:rsidRDefault="009E6D3B" w:rsidP="009E6D3B">
      <w:pPr>
        <w:rPr>
          <w:rFonts w:cstheme="minorHAnsi"/>
        </w:rPr>
      </w:pPr>
    </w:p>
    <w:p w:rsidR="009C41A7" w:rsidRDefault="009C41A7" w:rsidP="00675E6E">
      <w:pPr>
        <w:rPr>
          <w:rFonts w:cstheme="minorHAnsi"/>
          <w:b/>
          <w:u w:val="single"/>
        </w:rPr>
      </w:pPr>
    </w:p>
    <w:p w:rsidR="00675E6E" w:rsidRDefault="00675E6E" w:rsidP="00675E6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Образци на документи</w:t>
      </w:r>
      <w:r w:rsidR="00771D60">
        <w:rPr>
          <w:rFonts w:cstheme="minorHAnsi"/>
          <w:b/>
          <w:u w:val="single"/>
        </w:rPr>
        <w:t>, отнасящи се към етапа на учредяване на сдружение на собствениците</w:t>
      </w:r>
      <w:r>
        <w:rPr>
          <w:rFonts w:cstheme="minorHAnsi"/>
          <w:b/>
          <w:u w:val="single"/>
        </w:rPr>
        <w:t>:</w:t>
      </w:r>
    </w:p>
    <w:p w:rsidR="009C41A7" w:rsidRDefault="009C41A7" w:rsidP="00675E6E">
      <w:pPr>
        <w:rPr>
          <w:rFonts w:cstheme="minorHAnsi"/>
          <w:b/>
        </w:rPr>
      </w:pPr>
    </w:p>
    <w:p w:rsidR="00675E6E" w:rsidRDefault="00675E6E" w:rsidP="00675E6E">
      <w:pPr>
        <w:rPr>
          <w:rFonts w:cstheme="minorHAnsi"/>
        </w:rPr>
      </w:pPr>
      <w:r w:rsidRPr="00675E6E">
        <w:rPr>
          <w:rFonts w:cstheme="minorHAnsi"/>
          <w:b/>
        </w:rPr>
        <w:t xml:space="preserve">Приложение № </w:t>
      </w:r>
      <w:r w:rsidR="007E2555">
        <w:rPr>
          <w:rFonts w:cstheme="minorHAnsi"/>
          <w:b/>
        </w:rPr>
        <w:t>5</w:t>
      </w:r>
      <w:r>
        <w:rPr>
          <w:rFonts w:cstheme="minorHAnsi"/>
        </w:rPr>
        <w:t xml:space="preserve"> – </w:t>
      </w:r>
      <w:r w:rsidR="007E2555">
        <w:rPr>
          <w:rFonts w:cstheme="minorHAnsi"/>
        </w:rPr>
        <w:t>Зявление за интерес и финансова подкрепа</w:t>
      </w:r>
    </w:p>
    <w:p w:rsidR="007E2555" w:rsidRDefault="007E2555" w:rsidP="00675E6E">
      <w:pPr>
        <w:rPr>
          <w:rFonts w:cstheme="minorHAnsi"/>
        </w:rPr>
      </w:pPr>
      <w:r>
        <w:rPr>
          <w:rFonts w:cstheme="minorHAnsi"/>
          <w:b/>
        </w:rPr>
        <w:t xml:space="preserve">Приложение № 6 – </w:t>
      </w:r>
      <w:r>
        <w:rPr>
          <w:rFonts w:cstheme="minorHAnsi"/>
        </w:rPr>
        <w:t>Справка за собствениците на самостоятелни обекти в сградата</w:t>
      </w:r>
    </w:p>
    <w:p w:rsidR="007E2555" w:rsidRPr="007E2555" w:rsidRDefault="007E2555" w:rsidP="00675E6E">
      <w:pPr>
        <w:rPr>
          <w:rFonts w:cstheme="minorHAnsi"/>
        </w:rPr>
      </w:pPr>
      <w:r>
        <w:rPr>
          <w:rFonts w:cstheme="minorHAnsi"/>
          <w:b/>
        </w:rPr>
        <w:t xml:space="preserve">Приложение № 7 - </w:t>
      </w:r>
      <w:r>
        <w:rPr>
          <w:rFonts w:cstheme="minorHAnsi"/>
        </w:rPr>
        <w:t xml:space="preserve"> Покана за свикване на Общо събрание на Сдружение на собствениците</w:t>
      </w:r>
    </w:p>
    <w:p w:rsidR="00675E6E" w:rsidRDefault="007E2555" w:rsidP="00675E6E">
      <w:pPr>
        <w:rPr>
          <w:rFonts w:cstheme="minorHAnsi"/>
        </w:rPr>
      </w:pPr>
      <w:r>
        <w:rPr>
          <w:rFonts w:cstheme="minorHAnsi"/>
          <w:b/>
        </w:rPr>
        <w:t>Приложение № 8</w:t>
      </w:r>
      <w:r w:rsidR="00675E6E">
        <w:rPr>
          <w:rFonts w:cstheme="minorHAnsi"/>
          <w:b/>
        </w:rPr>
        <w:t xml:space="preserve"> </w:t>
      </w:r>
      <w:r w:rsidR="00675E6E">
        <w:rPr>
          <w:rFonts w:cstheme="minorHAnsi"/>
        </w:rPr>
        <w:t>– Протокол за залепване на поканата</w:t>
      </w:r>
    </w:p>
    <w:p w:rsidR="00675E6E" w:rsidRDefault="007E2555" w:rsidP="00675E6E">
      <w:pPr>
        <w:rPr>
          <w:rFonts w:cstheme="minorHAnsi"/>
        </w:rPr>
      </w:pPr>
      <w:r>
        <w:rPr>
          <w:rFonts w:cstheme="minorHAnsi"/>
          <w:b/>
        </w:rPr>
        <w:t>Приложение № 9</w:t>
      </w:r>
      <w:r w:rsidR="00675E6E">
        <w:rPr>
          <w:rFonts w:cstheme="minorHAnsi"/>
          <w:b/>
        </w:rPr>
        <w:t xml:space="preserve"> </w:t>
      </w:r>
      <w:r w:rsidR="00675E6E">
        <w:rPr>
          <w:rFonts w:cstheme="minorHAnsi"/>
        </w:rPr>
        <w:t xml:space="preserve">– Протокол за проведено общо събрание (ОС) на </w:t>
      </w:r>
      <w:r w:rsidR="002E6114">
        <w:rPr>
          <w:rFonts w:cstheme="minorHAnsi"/>
        </w:rPr>
        <w:t>Сдружение на собствениците</w:t>
      </w:r>
    </w:p>
    <w:p w:rsidR="006F251A" w:rsidRPr="006F251A" w:rsidRDefault="002E6114" w:rsidP="00675E6E">
      <w:pPr>
        <w:rPr>
          <w:rFonts w:cstheme="minorHAnsi"/>
        </w:rPr>
      </w:pPr>
      <w:r>
        <w:rPr>
          <w:rFonts w:cstheme="minorHAnsi"/>
          <w:b/>
        </w:rPr>
        <w:t>Приложение № 12</w:t>
      </w:r>
      <w:r w:rsidR="006F251A">
        <w:rPr>
          <w:rFonts w:cstheme="minorHAnsi"/>
          <w:b/>
        </w:rPr>
        <w:t xml:space="preserve"> </w:t>
      </w:r>
      <w:r w:rsidR="006F251A">
        <w:rPr>
          <w:rFonts w:cstheme="minorHAnsi"/>
        </w:rPr>
        <w:t xml:space="preserve">– </w:t>
      </w:r>
      <w:r>
        <w:rPr>
          <w:rFonts w:cstheme="minorHAnsi"/>
        </w:rPr>
        <w:t>Декларация за съгласие (попълва се от собственик на обект, който не е член на Сдружението на собствениците)</w:t>
      </w:r>
    </w:p>
    <w:sectPr w:rsidR="006F251A" w:rsidRPr="006F251A" w:rsidSect="00693741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7B"/>
    <w:multiLevelType w:val="hybridMultilevel"/>
    <w:tmpl w:val="3ED61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B82"/>
    <w:multiLevelType w:val="hybridMultilevel"/>
    <w:tmpl w:val="A7586D7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D1B03"/>
    <w:multiLevelType w:val="multilevel"/>
    <w:tmpl w:val="FEF80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39786315"/>
    <w:multiLevelType w:val="hybridMultilevel"/>
    <w:tmpl w:val="9F54C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7F9"/>
    <w:multiLevelType w:val="multilevel"/>
    <w:tmpl w:val="7E169A2A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HAnsi" w:hint="default"/>
      </w:rPr>
    </w:lvl>
  </w:abstractNum>
  <w:abstractNum w:abstractNumId="5">
    <w:nsid w:val="7C0777C0"/>
    <w:multiLevelType w:val="hybridMultilevel"/>
    <w:tmpl w:val="B714F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37248"/>
    <w:rsid w:val="00001396"/>
    <w:rsid w:val="00024BDD"/>
    <w:rsid w:val="00037248"/>
    <w:rsid w:val="000643F5"/>
    <w:rsid w:val="00074993"/>
    <w:rsid w:val="00084AAA"/>
    <w:rsid w:val="0013198B"/>
    <w:rsid w:val="0025087A"/>
    <w:rsid w:val="00251EDF"/>
    <w:rsid w:val="002564D0"/>
    <w:rsid w:val="00272819"/>
    <w:rsid w:val="002E6114"/>
    <w:rsid w:val="00351575"/>
    <w:rsid w:val="0039766F"/>
    <w:rsid w:val="003D0C42"/>
    <w:rsid w:val="003D1874"/>
    <w:rsid w:val="003D7C3B"/>
    <w:rsid w:val="004054C6"/>
    <w:rsid w:val="004B3F12"/>
    <w:rsid w:val="004C2C69"/>
    <w:rsid w:val="00520064"/>
    <w:rsid w:val="00597671"/>
    <w:rsid w:val="005E79DA"/>
    <w:rsid w:val="006258CC"/>
    <w:rsid w:val="00675E6E"/>
    <w:rsid w:val="006762BD"/>
    <w:rsid w:val="00693741"/>
    <w:rsid w:val="006F251A"/>
    <w:rsid w:val="006F4D5B"/>
    <w:rsid w:val="007535A7"/>
    <w:rsid w:val="00771D60"/>
    <w:rsid w:val="0078518B"/>
    <w:rsid w:val="007C38C6"/>
    <w:rsid w:val="007E2555"/>
    <w:rsid w:val="00830BC0"/>
    <w:rsid w:val="008F7FF7"/>
    <w:rsid w:val="009C41A7"/>
    <w:rsid w:val="009C5FDC"/>
    <w:rsid w:val="009E6D3B"/>
    <w:rsid w:val="00A206AC"/>
    <w:rsid w:val="00A82A2F"/>
    <w:rsid w:val="00AD5EC1"/>
    <w:rsid w:val="00AE67E9"/>
    <w:rsid w:val="00B67DF2"/>
    <w:rsid w:val="00B857F2"/>
    <w:rsid w:val="00C02D09"/>
    <w:rsid w:val="00C3214F"/>
    <w:rsid w:val="00C93B44"/>
    <w:rsid w:val="00CD2F67"/>
    <w:rsid w:val="00D3360C"/>
    <w:rsid w:val="00D45D99"/>
    <w:rsid w:val="00D573CF"/>
    <w:rsid w:val="00DE7D01"/>
    <w:rsid w:val="00E7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2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3198B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98B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E255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2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41</cp:revision>
  <dcterms:created xsi:type="dcterms:W3CDTF">2015-01-29T06:44:00Z</dcterms:created>
  <dcterms:modified xsi:type="dcterms:W3CDTF">2015-02-12T07:58:00Z</dcterms:modified>
</cp:coreProperties>
</file>